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90.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91.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82.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83.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84.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8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86.png" ContentType="image/png"/>
  <Override PartName="/word/media/rId140.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87.png" ContentType="image/png"/>
  <Override PartName="/word/media/rId150.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8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8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37.png" ContentType="image/png"/>
  <Override PartName="/word/media/rId38.png" ContentType="image/png"/>
  <Override PartName="/word/media/rId39.png" ContentType="image/png"/>
  <Override PartName="/word/media/rId35.png" ContentType="image/png"/>
  <Override PartName="/word/media/rId199.png" ContentType="image/png"/>
  <Override PartName="/word/media/rId200.png" ContentType="image/png"/>
  <Override PartName="/word/media/rId20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Turbidity</w:t>
      </w:r>
    </w:p>
    <w:p>
      <w:pPr>
        <w:pStyle w:val="Date"/>
      </w:pPr>
      <w:r>
        <w:t xml:space="preserve">Last</w:t>
      </w:r>
      <w:r>
        <w:t xml:space="preserve"> </w:t>
      </w:r>
      <w:r>
        <w:t xml:space="preserve">compiled</w:t>
      </w:r>
      <w:r>
        <w:t xml:space="preserve"> </w:t>
      </w:r>
      <w:r>
        <w:t xml:space="preserve">on</w:t>
      </w:r>
      <w:r>
        <w:t xml:space="preserve"> </w:t>
      </w:r>
      <w:r>
        <w:t xml:space="preserve">04</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Combined_WQ_WC_NUT_Turbidity-2023-Jun-01.txt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Combined_WQ_WC_NUT_Turbidity-2023-Jun-01.txt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293332, Number Passed Filter: 292959</w:t>
      </w:r>
      <w:r>
        <w:br/>
      </w:r>
      <w:r>
        <w:rPr>
          <w:rStyle w:val="VerbatimChar"/>
        </w:rPr>
        <w:t xml:space="preserve">## I Codes: 4035 (1.375574%)</w:t>
      </w:r>
      <w:r>
        <w:br/>
      </w:r>
      <w:r>
        <w:rPr>
          <w:rStyle w:val="VerbatimChar"/>
        </w:rPr>
        <w:t xml:space="preserve">## Q Codes: 591 (0.201478%)</w:t>
      </w:r>
      <w:r>
        <w:br/>
      </w:r>
      <w:r>
        <w:rPr>
          <w:rStyle w:val="VerbatimChar"/>
        </w:rPr>
        <w:t xml:space="preserve">## U Codes: 280286 (95.55248%)</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80"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3.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4.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5.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6.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7.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8.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Trendlines_ManagedArea-39.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bookmarkEnd w:id="80"/>
    <w:bookmarkStart w:id="198"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2.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3.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4.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5.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6.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7.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8.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9.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0.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1.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2.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3.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4.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5.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6.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7.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8.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29.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0.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1.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2.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3.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4.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5.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6.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7.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8.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39.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0.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1.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2.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3.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4.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5.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6.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7.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8.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49.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0.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1.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2.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3.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4.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5.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6.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7.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8.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59.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0.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1.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2.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3.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4.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5.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6.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7.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8.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69.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0.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1.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2.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3.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4.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5.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6.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7.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8.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79.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0.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1.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2.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3.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4.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5.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6.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7.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8.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89.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0.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1.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2.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3.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4.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5.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6.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7.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8.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99.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0.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1.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2.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3.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4.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5.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6.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7.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8.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09.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0.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1.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2.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3.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4.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5.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6.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BoxPlots_ManagedArea-117.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p>
    <w:bookmarkEnd w:id="198"/>
    <w:bookmarkStart w:id="202"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Excluded-1.png" id="0" name="Picture"/>
                    <pic:cNvPicPr>
                      <a:picLocks noChangeArrowheads="1" noChangeAspect="1"/>
                    </pic:cNvPicPr>
                  </pic:nvPicPr>
                  <pic:blipFill>
                    <a:blip r:embed="rId1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Excluded-2.png" id="0" name="Picture"/>
                    <pic:cNvPicPr>
                      <a:picLocks noChangeArrowheads="1" noChangeAspect="1"/>
                    </pic:cNvPicPr>
                  </pic:nvPicPr>
                  <pic:blipFill>
                    <a:blip r:embed="rId20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urbidity\SEACAR_WC_Discrete_Turb_All_Surface_files/figure-latex/Scatter_Excluded-3.png" id="0" name="Picture"/>
                    <pic:cNvPicPr>
                      <a:picLocks noChangeArrowheads="1" noChangeAspect="1"/>
                    </pic:cNvPicPr>
                  </pic:nvPicPr>
                  <pic:blipFill>
                    <a:blip r:embed="rId201"/>
                    <a:stretch>
                      <a:fillRect/>
                    </a:stretch>
                  </pic:blipFill>
                  <pic:spPr bwMode="auto">
                    <a:xfrm>
                      <a:off x="0" y="0"/>
                      <a:ext cx="5334000" cy="2667000"/>
                    </a:xfrm>
                    <a:prstGeom prst="rect">
                      <a:avLst/>
                    </a:prstGeom>
                    <a:noFill/>
                    <a:ln w="9525">
                      <a:noFill/>
                      <a:headEnd/>
                      <a:tailEnd/>
                    </a:ln>
                  </pic:spPr>
                </pic:pic>
              </a:graphicData>
            </a:graphic>
          </wp:inline>
        </w:drawing>
      </w:r>
    </w:p>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90" Target="media/rId90.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91" Target="media/rId91.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82" Target="media/rId8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3" Target="media/rId83.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87" Target="media/rId87.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89" Target="media/rId8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Turbidity</dc:title>
  <dc:creator/>
  <cp:keywords/>
  <dcterms:created xsi:type="dcterms:W3CDTF">2023-06-04T08:00:57Z</dcterms:created>
  <dcterms:modified xsi:type="dcterms:W3CDTF">2023-06-04T08:00:57Z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04 June, 2023</vt:lpwstr>
  </property>
  <property fmtid="{D5CDD505-2E9C-101B-9397-08002B2CF9AE}" pid="3" name="output">
    <vt:lpwstr/>
  </property>
  <property fmtid="{D5CDD505-2E9C-101B-9397-08002B2CF9AE}" pid="4" name="urlcolor">
    <vt:lpwstr>blue</vt:lpwstr>
  </property>
</Properties>
</file>